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B87" w:rsidRDefault="0052064E">
      <w:pPr>
        <w:pStyle w:val="a7"/>
        <w:ind w:rightChars="200" w:right="64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 w:rsidR="004B3033">
        <w:rPr>
          <w:rFonts w:ascii="黑体" w:eastAsia="黑体" w:hAnsi="黑体"/>
        </w:rPr>
        <w:t>1</w:t>
      </w:r>
    </w:p>
    <w:p w:rsidR="00C31B87" w:rsidRDefault="0052064E">
      <w:pPr>
        <w:spacing w:line="720" w:lineRule="auto"/>
        <w:ind w:firstLineChars="0" w:firstLine="0"/>
        <w:jc w:val="center"/>
        <w:rPr>
          <w:rFonts w:ascii="Calibri" w:eastAsia="宋体"/>
          <w:sz w:val="44"/>
        </w:rPr>
      </w:pPr>
      <w:r>
        <w:rPr>
          <w:rFonts w:ascii="Calibri" w:eastAsia="宋体" w:hint="eastAsia"/>
          <w:sz w:val="40"/>
          <w:szCs w:val="20"/>
        </w:rPr>
        <w:t>能源学院第二十</w:t>
      </w:r>
      <w:r w:rsidR="0043296F">
        <w:rPr>
          <w:rFonts w:ascii="Calibri" w:eastAsia="宋体" w:hint="eastAsia"/>
          <w:sz w:val="40"/>
          <w:szCs w:val="20"/>
        </w:rPr>
        <w:t>四</w:t>
      </w:r>
      <w:bookmarkStart w:id="0" w:name="_GoBack"/>
      <w:bookmarkEnd w:id="0"/>
      <w:r>
        <w:rPr>
          <w:rFonts w:ascii="Calibri" w:eastAsia="宋体" w:hint="eastAsia"/>
          <w:sz w:val="40"/>
          <w:szCs w:val="20"/>
        </w:rPr>
        <w:t>届学代会</w:t>
      </w:r>
      <w:r>
        <w:rPr>
          <w:rFonts w:ascii="Calibri" w:eastAsia="宋体" w:hint="eastAsia"/>
          <w:sz w:val="40"/>
          <w:szCs w:val="20"/>
        </w:rPr>
        <w:t>/</w:t>
      </w:r>
      <w:proofErr w:type="gramStart"/>
      <w:r>
        <w:rPr>
          <w:rFonts w:ascii="Calibri" w:eastAsia="宋体" w:hint="eastAsia"/>
          <w:sz w:val="40"/>
          <w:szCs w:val="20"/>
        </w:rPr>
        <w:t>研</w:t>
      </w:r>
      <w:proofErr w:type="gramEnd"/>
      <w:r>
        <w:rPr>
          <w:rFonts w:ascii="Calibri" w:eastAsia="宋体" w:hint="eastAsia"/>
          <w:sz w:val="40"/>
          <w:szCs w:val="20"/>
        </w:rPr>
        <w:t>代会提案表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1701"/>
        <w:gridCol w:w="1559"/>
        <w:gridCol w:w="2552"/>
      </w:tblGrid>
      <w:tr w:rsidR="00C31B87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提案名称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学号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现（曾）任职务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联系邮箱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提案类别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□ 教育教学方面  □ 成长成才方面</w:t>
            </w:r>
          </w:p>
          <w:p w:rsidR="00C31B87" w:rsidRDefault="0052064E">
            <w:pPr>
              <w:spacing w:line="560" w:lineRule="exact"/>
              <w:ind w:firstLineChars="0" w:firstLine="0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 xml:space="preserve">□ 生活服务方面 </w:t>
            </w:r>
            <w:r>
              <w:rPr>
                <w:rFonts w:hAnsi="仿宋"/>
                <w:bCs/>
                <w:szCs w:val="32"/>
              </w:rPr>
              <w:t xml:space="preserve"> </w:t>
            </w:r>
            <w:r>
              <w:rPr>
                <w:rFonts w:hAnsi="仿宋" w:hint="eastAsia"/>
                <w:bCs/>
                <w:szCs w:val="32"/>
              </w:rPr>
              <w:t>□ 权益维护方面</w:t>
            </w:r>
          </w:p>
          <w:p w:rsidR="00C31B87" w:rsidRDefault="0052064E">
            <w:pPr>
              <w:spacing w:line="560" w:lineRule="exact"/>
              <w:ind w:firstLineChars="0" w:firstLine="0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□ 其他</w:t>
            </w:r>
          </w:p>
        </w:tc>
      </w:tr>
      <w:tr w:rsidR="00C31B87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附议人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308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提案内容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提案理由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87" w:rsidRDefault="00C31B87">
            <w:pPr>
              <w:spacing w:line="560" w:lineRule="exact"/>
              <w:ind w:firstLineChars="0" w:firstLine="0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296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提案阐述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87" w:rsidRDefault="00C31B87">
            <w:pPr>
              <w:spacing w:line="560" w:lineRule="exact"/>
              <w:ind w:firstLineChars="0" w:firstLine="0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备注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</w:tr>
    </w:tbl>
    <w:p w:rsidR="00C31B87" w:rsidRDefault="00C31B87">
      <w:pPr>
        <w:ind w:firstLine="637"/>
      </w:pPr>
    </w:p>
    <w:sectPr w:rsidR="00C31B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00C" w:rsidRDefault="002A100C">
      <w:pPr>
        <w:ind w:firstLine="637"/>
      </w:pPr>
      <w:r>
        <w:separator/>
      </w:r>
    </w:p>
  </w:endnote>
  <w:endnote w:type="continuationSeparator" w:id="0">
    <w:p w:rsidR="002A100C" w:rsidRDefault="002A100C">
      <w:pPr>
        <w:ind w:firstLine="63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3"/>
      <w:ind w:firstLine="35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3"/>
      <w:ind w:firstLine="35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3"/>
      <w:ind w:firstLine="35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00C" w:rsidRDefault="002A100C">
      <w:pPr>
        <w:ind w:firstLine="637"/>
      </w:pPr>
      <w:r>
        <w:separator/>
      </w:r>
    </w:p>
  </w:footnote>
  <w:footnote w:type="continuationSeparator" w:id="0">
    <w:p w:rsidR="002A100C" w:rsidRDefault="002A100C">
      <w:pPr>
        <w:ind w:firstLine="63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5"/>
      <w:ind w:firstLine="35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5"/>
      <w:ind w:firstLine="35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5"/>
      <w:ind w:firstLine="35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VlMDE2MGVmMzg4MmIyNmI1ZDllY2VlMDdjN2ViZmEifQ=="/>
  </w:docVars>
  <w:rsids>
    <w:rsidRoot w:val="00924D75"/>
    <w:rsid w:val="00130305"/>
    <w:rsid w:val="002A100C"/>
    <w:rsid w:val="0043296F"/>
    <w:rsid w:val="004B3033"/>
    <w:rsid w:val="0052064E"/>
    <w:rsid w:val="00924D75"/>
    <w:rsid w:val="00A1508B"/>
    <w:rsid w:val="00BF67D4"/>
    <w:rsid w:val="00C31B87"/>
    <w:rsid w:val="00CB7521"/>
    <w:rsid w:val="00DD3E19"/>
    <w:rsid w:val="00EB3D15"/>
    <w:rsid w:val="0E3C1366"/>
    <w:rsid w:val="3BA432CA"/>
    <w:rsid w:val="5C5E297D"/>
    <w:rsid w:val="69D64991"/>
    <w:rsid w:val="71F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1D6A0"/>
  <w15:docId w15:val="{858953A9-CDB4-4CD0-8601-95C53BE4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Chars="199" w:firstLine="199"/>
      <w:jc w:val="both"/>
    </w:pPr>
    <w:rPr>
      <w:rFonts w:ascii="仿宋" w:eastAsia="仿宋" w:hAnsi="Calibri" w:cs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成文日期"/>
    <w:qFormat/>
    <w:pPr>
      <w:ind w:rightChars="400" w:right="1280"/>
      <w:jc w:val="right"/>
    </w:pPr>
    <w:rPr>
      <w:rFonts w:ascii="Calibri" w:eastAsia="仿宋" w:hAnsi="Calibri" w:cs="Times New Roman"/>
      <w:kern w:val="2"/>
      <w:sz w:val="32"/>
      <w:szCs w:val="21"/>
    </w:rPr>
  </w:style>
  <w:style w:type="character" w:customStyle="1" w:styleId="a6">
    <w:name w:val="页眉 字符"/>
    <w:basedOn w:val="a0"/>
    <w:link w:val="a5"/>
    <w:uiPriority w:val="99"/>
    <w:qFormat/>
    <w:rPr>
      <w:rFonts w:ascii="仿宋" w:eastAsia="仿宋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徐璐</cp:lastModifiedBy>
  <cp:revision>2</cp:revision>
  <dcterms:created xsi:type="dcterms:W3CDTF">2025-10-25T07:59:00Z</dcterms:created>
  <dcterms:modified xsi:type="dcterms:W3CDTF">2025-10-25T07:59:00Z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8C571B17DEA2449EB816A119B82263A5_13</vt:lpwstr>
  </property>
</Properties>
</file>